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041" w:rsidRPr="00087041" w:rsidRDefault="00087041" w:rsidP="00087041">
      <w:pPr>
        <w:rPr>
          <w:rFonts w:ascii="Times" w:hAnsi="Times"/>
          <w:sz w:val="28"/>
          <w:szCs w:val="20"/>
        </w:rPr>
      </w:pPr>
      <w:r w:rsidRPr="00087041">
        <w:rPr>
          <w:rFonts w:ascii="Times" w:hAnsi="Times" w:cs="Times New Roman"/>
          <w:sz w:val="28"/>
          <w:szCs w:val="20"/>
        </w:rPr>
        <w:t xml:space="preserve">Jane Smith teaches third grade at Lincoln Elementary School. Three days a week, she co-teaches the class with Lynn Vogel, a special education teacher. Their 25 students include 4 who have special needs due to disabilities and 2 others who currently need special help in specific curriculum areas. Each of the students with a disability has an IEP that was developed by a team that included both teachers. The teachers, paraprofessionals, and the school principal believe that these students have a great deal to contribute to the class and that they will achieve their best in the environment of a general education classroom. </w:t>
      </w:r>
      <w:r w:rsidRPr="00087041">
        <w:rPr>
          <w:rFonts w:ascii="Times" w:hAnsi="Times"/>
          <w:sz w:val="28"/>
          <w:szCs w:val="20"/>
        </w:rPr>
        <w:t>The teachers have joint planning time to problem-solve and discuss the use of special instructional techniques for all students who need special assistance.</w:t>
      </w:r>
    </w:p>
    <w:p w:rsidR="00087041" w:rsidRDefault="00087041" w:rsidP="00087041">
      <w:pPr>
        <w:rPr>
          <w:rFonts w:ascii="Times" w:hAnsi="Times"/>
          <w:color w:val="000000"/>
          <w:sz w:val="28"/>
          <w:szCs w:val="20"/>
        </w:rPr>
      </w:pPr>
    </w:p>
    <w:p w:rsidR="00087041" w:rsidRPr="00087041" w:rsidRDefault="00087041" w:rsidP="00087041">
      <w:pPr>
        <w:rPr>
          <w:rFonts w:ascii="Times" w:hAnsi="Times"/>
          <w:color w:val="000000"/>
          <w:sz w:val="20"/>
          <w:szCs w:val="20"/>
        </w:rPr>
      </w:pPr>
      <w:r>
        <w:rPr>
          <w:rFonts w:ascii="Times" w:hAnsi="Times"/>
          <w:color w:val="000000"/>
          <w:sz w:val="28"/>
          <w:szCs w:val="20"/>
        </w:rPr>
        <w:t>If you were Lynn Vogel, what strategies would you use to meet the needs of the students in the class?</w:t>
      </w:r>
      <w:r w:rsidRPr="00087041">
        <w:rPr>
          <w:rFonts w:ascii="Times" w:hAnsi="Times"/>
          <w:color w:val="000000"/>
          <w:sz w:val="28"/>
          <w:szCs w:val="20"/>
        </w:rPr>
        <w:br/>
      </w:r>
    </w:p>
    <w:p w:rsidR="00087041" w:rsidRPr="00087041" w:rsidRDefault="00087041" w:rsidP="00087041">
      <w:pPr>
        <w:spacing w:beforeLines="1" w:afterLines="1"/>
        <w:rPr>
          <w:rFonts w:ascii="Times" w:hAnsi="Times" w:cs="Times New Roman"/>
          <w:sz w:val="28"/>
          <w:szCs w:val="20"/>
        </w:rPr>
      </w:pPr>
    </w:p>
    <w:p w:rsidR="00087041" w:rsidRPr="00087041" w:rsidRDefault="00087041" w:rsidP="00087041">
      <w:pPr>
        <w:rPr>
          <w:rFonts w:ascii="Times" w:hAnsi="Times"/>
          <w:color w:val="000000"/>
          <w:sz w:val="20"/>
          <w:szCs w:val="20"/>
        </w:rPr>
      </w:pPr>
      <w:r w:rsidRPr="00087041">
        <w:rPr>
          <w:rFonts w:ascii="Times" w:hAnsi="Times"/>
          <w:color w:val="000000"/>
          <w:sz w:val="28"/>
          <w:szCs w:val="20"/>
        </w:rPr>
        <w:br/>
      </w:r>
    </w:p>
    <w:p w:rsidR="000D6DA5" w:rsidRPr="00087041" w:rsidRDefault="00087041" w:rsidP="00087041"/>
    <w:sectPr w:rsidR="000D6DA5" w:rsidRPr="00087041" w:rsidSect="004F52C3">
      <w:pgSz w:w="12240" w:h="16340"/>
      <w:pgMar w:top="1440" w:right="1440" w:bottom="1440" w:left="2160" w:gutter="0"/>
      <w:titlePg/>
      <w:docGrid w:linePitch="36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0867"/>
    <w:rsid w:val="00087041"/>
    <w:rsid w:val="00120867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0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087041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870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wilkes-university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Garzella, Michael</dc:creator>
  <cp:keywords/>
  <cp:lastModifiedBy>Garzella, Michael</cp:lastModifiedBy>
  <cp:revision>2</cp:revision>
  <dcterms:created xsi:type="dcterms:W3CDTF">2011-09-04T10:41:00Z</dcterms:created>
  <dcterms:modified xsi:type="dcterms:W3CDTF">2011-09-04T10:41:00Z</dcterms:modified>
</cp:coreProperties>
</file>